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483F3" w14:textId="32FDC73E" w:rsidR="00682805" w:rsidRPr="00BF3D4A" w:rsidRDefault="00682805" w:rsidP="00021121">
      <w:pPr>
        <w:pStyle w:val="Heading5"/>
        <w:rPr>
          <w:i/>
          <w:iCs/>
        </w:rPr>
      </w:pPr>
      <w:bookmarkStart w:id="0" w:name="_Hlk47532266"/>
      <w:bookmarkStart w:id="1" w:name="_Hlk47532340"/>
      <w:bookmarkStart w:id="2" w:name="_Hlk47534237"/>
      <w:r w:rsidRPr="00BF3D4A">
        <w:rPr>
          <w:i/>
          <w:iCs/>
        </w:rPr>
        <w:t xml:space="preserve">FRC operations in Coen were undertaken by Local Commissioners May Kepple, Garry Port, Elaine Liddy, Alison Liddy and Maureen Liddy, supported by Local Registry Coordinator </w:t>
      </w:r>
      <w:r w:rsidR="00A54D42" w:rsidRPr="00BF3D4A">
        <w:rPr>
          <w:i/>
          <w:iCs/>
        </w:rPr>
        <w:t xml:space="preserve">Sandra Rye (assisted by Acting Local </w:t>
      </w:r>
      <w:r w:rsidR="005C05AB" w:rsidRPr="00BF3D4A">
        <w:rPr>
          <w:i/>
          <w:iCs/>
        </w:rPr>
        <w:t xml:space="preserve">Registry </w:t>
      </w:r>
      <w:r w:rsidR="00A54D42" w:rsidRPr="00BF3D4A">
        <w:rPr>
          <w:i/>
          <w:iCs/>
        </w:rPr>
        <w:t xml:space="preserve">Coordinator </w:t>
      </w:r>
      <w:r w:rsidRPr="00BF3D4A">
        <w:rPr>
          <w:i/>
          <w:iCs/>
        </w:rPr>
        <w:t>Josephine Pinder</w:t>
      </w:r>
      <w:r w:rsidR="00A54D42" w:rsidRPr="00BF3D4A">
        <w:rPr>
          <w:i/>
          <w:iCs/>
        </w:rPr>
        <w:t>)</w:t>
      </w:r>
      <w:r w:rsidRPr="00BF3D4A">
        <w:rPr>
          <w:i/>
          <w:iCs/>
        </w:rPr>
        <w:t>. A report of their operations during the reporting period follows</w:t>
      </w:r>
      <w:bookmarkEnd w:id="0"/>
      <w:r w:rsidRPr="00BF3D4A">
        <w:rPr>
          <w:i/>
          <w:iCs/>
        </w:rPr>
        <w:t>.</w:t>
      </w:r>
    </w:p>
    <w:bookmarkEnd w:id="1"/>
    <w:p w14:paraId="02C72915" w14:textId="38A60C88" w:rsidR="00131A14" w:rsidRPr="00740A82" w:rsidRDefault="00131A14" w:rsidP="00021121">
      <w:pPr>
        <w:pStyle w:val="Heading2"/>
      </w:pPr>
      <w:r>
        <w:t>Coen</w:t>
      </w:r>
      <w:r w:rsidRPr="008E7494">
        <w:t xml:space="preserve"> Commissioners’ report</w:t>
      </w:r>
    </w:p>
    <w:bookmarkEnd w:id="2"/>
    <w:p w14:paraId="76925BDF" w14:textId="5B06424B" w:rsidR="00911425" w:rsidRDefault="00911425" w:rsidP="00911425">
      <w:pPr>
        <w:pStyle w:val="Subhead"/>
        <w:spacing w:after="120"/>
        <w:rPr>
          <w:rFonts w:cs="Times New Roman"/>
          <w:b w:val="0"/>
          <w:bCs w:val="0"/>
          <w:color w:val="auto"/>
          <w:sz w:val="20"/>
          <w:szCs w:val="24"/>
        </w:rPr>
      </w:pPr>
      <w:r>
        <w:rPr>
          <w:rFonts w:cs="Times New Roman"/>
          <w:b w:val="0"/>
          <w:bCs w:val="0"/>
          <w:color w:val="auto"/>
          <w:sz w:val="20"/>
          <w:szCs w:val="24"/>
        </w:rPr>
        <w:t xml:space="preserve">We have been FRC Local Commissioners since 2008. We would like to say that during our time as Local Commissioners for Coen, our vision has not altered. Children are our future leaders and we are driven to make certain the children of Coen are given the best possible opportunity to choose their path. Last year we talked about building on the progress achieved from previous years. We firmly believe this is happening. The work of a Local Commissioner is challenging. It takes dedication to continue year after year. Not all </w:t>
      </w:r>
      <w:r w:rsidR="008F475D">
        <w:rPr>
          <w:rFonts w:cs="Times New Roman"/>
          <w:b w:val="0"/>
          <w:bCs w:val="0"/>
          <w:color w:val="auto"/>
          <w:sz w:val="20"/>
          <w:szCs w:val="24"/>
        </w:rPr>
        <w:t>c</w:t>
      </w:r>
      <w:r>
        <w:rPr>
          <w:rFonts w:cs="Times New Roman"/>
          <w:b w:val="0"/>
          <w:bCs w:val="0"/>
          <w:color w:val="auto"/>
          <w:sz w:val="20"/>
          <w:szCs w:val="24"/>
        </w:rPr>
        <w:t>lients are happy with the decisions made during conference, but we must not lose sight of our vision for the future.</w:t>
      </w:r>
    </w:p>
    <w:p w14:paraId="67DB7F4F" w14:textId="04A149BC" w:rsidR="00911425" w:rsidRDefault="00911425" w:rsidP="00911425">
      <w:pPr>
        <w:pStyle w:val="Subhead"/>
        <w:spacing w:after="120"/>
        <w:rPr>
          <w:rFonts w:cs="Times New Roman"/>
          <w:b w:val="0"/>
          <w:bCs w:val="0"/>
          <w:color w:val="auto"/>
          <w:sz w:val="20"/>
          <w:szCs w:val="24"/>
        </w:rPr>
      </w:pPr>
      <w:r>
        <w:rPr>
          <w:rFonts w:cs="Times New Roman"/>
          <w:b w:val="0"/>
          <w:bCs w:val="0"/>
          <w:color w:val="auto"/>
          <w:sz w:val="20"/>
          <w:szCs w:val="24"/>
        </w:rPr>
        <w:t xml:space="preserve">We continue to maintain our focus on a sustainable future for our people. With support from our Local </w:t>
      </w:r>
      <w:r w:rsidR="007522E0">
        <w:rPr>
          <w:rFonts w:cs="Times New Roman"/>
          <w:b w:val="0"/>
          <w:bCs w:val="0"/>
          <w:color w:val="auto"/>
          <w:sz w:val="20"/>
          <w:szCs w:val="24"/>
        </w:rPr>
        <w:t xml:space="preserve">Registry </w:t>
      </w:r>
      <w:r>
        <w:rPr>
          <w:rFonts w:cs="Times New Roman"/>
          <w:b w:val="0"/>
          <w:bCs w:val="0"/>
          <w:color w:val="auto"/>
          <w:sz w:val="20"/>
          <w:szCs w:val="24"/>
        </w:rPr>
        <w:t xml:space="preserve">Coordinator, we have continued to work in collaboration with the school principal and staff of the </w:t>
      </w:r>
      <w:r w:rsidR="00930F01">
        <w:rPr>
          <w:rFonts w:cs="Times New Roman"/>
          <w:b w:val="0"/>
          <w:bCs w:val="0"/>
          <w:color w:val="auto"/>
          <w:sz w:val="20"/>
          <w:szCs w:val="24"/>
        </w:rPr>
        <w:t xml:space="preserve">Coen Campus of the </w:t>
      </w:r>
      <w:r w:rsidR="00A2470A">
        <w:rPr>
          <w:rFonts w:cs="Times New Roman"/>
          <w:b w:val="0"/>
          <w:bCs w:val="0"/>
          <w:color w:val="auto"/>
          <w:sz w:val="20"/>
          <w:szCs w:val="24"/>
        </w:rPr>
        <w:t>Cape York Aboriginal Australian Academy (</w:t>
      </w:r>
      <w:r>
        <w:rPr>
          <w:rFonts w:cs="Times New Roman"/>
          <w:b w:val="0"/>
          <w:bCs w:val="0"/>
          <w:color w:val="auto"/>
          <w:sz w:val="20"/>
          <w:szCs w:val="24"/>
        </w:rPr>
        <w:t>CYAAA</w:t>
      </w:r>
      <w:r w:rsidR="00A2470A">
        <w:rPr>
          <w:rFonts w:cs="Times New Roman"/>
          <w:b w:val="0"/>
          <w:bCs w:val="0"/>
          <w:color w:val="auto"/>
          <w:sz w:val="20"/>
          <w:szCs w:val="24"/>
        </w:rPr>
        <w:t>)</w:t>
      </w:r>
      <w:r>
        <w:rPr>
          <w:rFonts w:cs="Times New Roman"/>
          <w:b w:val="0"/>
          <w:bCs w:val="0"/>
          <w:color w:val="auto"/>
          <w:sz w:val="20"/>
          <w:szCs w:val="24"/>
        </w:rPr>
        <w:t xml:space="preserve"> to assist with any difficult attendance matters. Open communication is critical in ensuring there is no misunderstanding between school staff, community members, parents, students and our partners. Our leadership has in the past supported these important steps and we commit to continuing to do so in the future.</w:t>
      </w:r>
    </w:p>
    <w:p w14:paraId="6AAFD8EE" w14:textId="77777777" w:rsidR="00911425" w:rsidRDefault="00911425" w:rsidP="00911425">
      <w:pPr>
        <w:pStyle w:val="Subhead"/>
        <w:spacing w:after="120"/>
        <w:rPr>
          <w:rFonts w:cs="Times New Roman"/>
          <w:b w:val="0"/>
          <w:bCs w:val="0"/>
          <w:color w:val="auto"/>
          <w:sz w:val="20"/>
          <w:szCs w:val="24"/>
        </w:rPr>
      </w:pPr>
      <w:r>
        <w:rPr>
          <w:rFonts w:cs="Times New Roman"/>
          <w:b w:val="0"/>
          <w:bCs w:val="0"/>
          <w:color w:val="auto"/>
          <w:sz w:val="20"/>
          <w:szCs w:val="24"/>
        </w:rPr>
        <w:t>An issue that has been raised year after year remains – when parents/carers take their children out of school to attend medical appointments or work training commitments outside of the community. This creates several pressures for those concerned: for parents who are often concerned about being served a notice to appear before the Commission due to an unreasonable student absence; pressure on the student to complete missed work; and pressure for teachers to ensure the student remains at level and catches up on any missed school work. In addition, this type of absence can have a significant effect on the overall school attendance percentage, particularly if the family leaving community has several children. We have raised this matter with the school and have been advised the school team are currently workshopping some potential solutions to be considered with the aim of incorporating a new process by 2021.</w:t>
      </w:r>
    </w:p>
    <w:p w14:paraId="77221D7D" w14:textId="7A866C4B" w:rsidR="00911425" w:rsidRDefault="00911425" w:rsidP="00911425">
      <w:pPr>
        <w:pStyle w:val="Subhead"/>
        <w:spacing w:after="120"/>
        <w:rPr>
          <w:rFonts w:cs="Times New Roman"/>
          <w:b w:val="0"/>
          <w:bCs w:val="0"/>
          <w:color w:val="auto"/>
          <w:sz w:val="20"/>
          <w:szCs w:val="24"/>
        </w:rPr>
      </w:pPr>
      <w:r>
        <w:rPr>
          <w:rFonts w:cs="Times New Roman"/>
          <w:b w:val="0"/>
          <w:bCs w:val="0"/>
          <w:color w:val="auto"/>
          <w:sz w:val="20"/>
          <w:szCs w:val="24"/>
        </w:rPr>
        <w:t xml:space="preserve">The school attendance in Coen dropped from 88.6 percent recorded in </w:t>
      </w:r>
      <w:r w:rsidR="00760693">
        <w:rPr>
          <w:rFonts w:cs="Times New Roman"/>
          <w:b w:val="0"/>
          <w:bCs w:val="0"/>
          <w:color w:val="auto"/>
          <w:sz w:val="20"/>
          <w:szCs w:val="24"/>
        </w:rPr>
        <w:t>T</w:t>
      </w:r>
      <w:r>
        <w:rPr>
          <w:rFonts w:cs="Times New Roman"/>
          <w:b w:val="0"/>
          <w:bCs w:val="0"/>
          <w:color w:val="auto"/>
          <w:sz w:val="20"/>
          <w:szCs w:val="24"/>
        </w:rPr>
        <w:t xml:space="preserve">erm 2 2019 to 81.7 percent in </w:t>
      </w:r>
      <w:r w:rsidR="00760693">
        <w:rPr>
          <w:rFonts w:cs="Times New Roman"/>
          <w:b w:val="0"/>
          <w:bCs w:val="0"/>
          <w:color w:val="auto"/>
          <w:sz w:val="20"/>
          <w:szCs w:val="24"/>
        </w:rPr>
        <w:t>T</w:t>
      </w:r>
      <w:r>
        <w:rPr>
          <w:rFonts w:cs="Times New Roman"/>
          <w:b w:val="0"/>
          <w:bCs w:val="0"/>
          <w:color w:val="auto"/>
          <w:sz w:val="20"/>
          <w:szCs w:val="24"/>
        </w:rPr>
        <w:t>erm 3 2019. Although th</w:t>
      </w:r>
      <w:r w:rsidR="002C3CD3">
        <w:rPr>
          <w:rFonts w:cs="Times New Roman"/>
          <w:b w:val="0"/>
          <w:bCs w:val="0"/>
          <w:color w:val="auto"/>
          <w:sz w:val="20"/>
          <w:szCs w:val="24"/>
        </w:rPr>
        <w:t>is</w:t>
      </w:r>
      <w:r>
        <w:rPr>
          <w:rFonts w:cs="Times New Roman"/>
          <w:b w:val="0"/>
          <w:bCs w:val="0"/>
          <w:color w:val="auto"/>
          <w:sz w:val="20"/>
          <w:szCs w:val="24"/>
        </w:rPr>
        <w:t xml:space="preserve"> percentage was a little lower than usual, there is a decline trend between </w:t>
      </w:r>
      <w:r w:rsidR="00760693">
        <w:rPr>
          <w:rFonts w:cs="Times New Roman"/>
          <w:b w:val="0"/>
          <w:bCs w:val="0"/>
          <w:color w:val="auto"/>
          <w:sz w:val="20"/>
          <w:szCs w:val="24"/>
        </w:rPr>
        <w:t>T</w:t>
      </w:r>
      <w:r>
        <w:rPr>
          <w:rFonts w:cs="Times New Roman"/>
          <w:b w:val="0"/>
          <w:bCs w:val="0"/>
          <w:color w:val="auto"/>
          <w:sz w:val="20"/>
          <w:szCs w:val="24"/>
        </w:rPr>
        <w:t xml:space="preserve">erm 2 and </w:t>
      </w:r>
      <w:r w:rsidR="00760693">
        <w:rPr>
          <w:rFonts w:cs="Times New Roman"/>
          <w:b w:val="0"/>
          <w:bCs w:val="0"/>
          <w:color w:val="auto"/>
          <w:sz w:val="20"/>
          <w:szCs w:val="24"/>
        </w:rPr>
        <w:t>T</w:t>
      </w:r>
      <w:r>
        <w:rPr>
          <w:rFonts w:cs="Times New Roman"/>
          <w:b w:val="0"/>
          <w:bCs w:val="0"/>
          <w:color w:val="auto"/>
          <w:sz w:val="20"/>
          <w:szCs w:val="24"/>
        </w:rPr>
        <w:t xml:space="preserve">erm 3 across the board. We put this down to families leaving community to shop, attend the local show, stock up for Christmas and prepare for the onset of the wet season. Coen </w:t>
      </w:r>
      <w:r w:rsidR="00E8123B">
        <w:rPr>
          <w:rFonts w:cs="Times New Roman"/>
          <w:b w:val="0"/>
          <w:bCs w:val="0"/>
          <w:color w:val="auto"/>
          <w:sz w:val="20"/>
          <w:szCs w:val="24"/>
        </w:rPr>
        <w:t xml:space="preserve">school </w:t>
      </w:r>
      <w:r>
        <w:rPr>
          <w:rFonts w:cs="Times New Roman"/>
          <w:b w:val="0"/>
          <w:bCs w:val="0"/>
          <w:color w:val="auto"/>
          <w:sz w:val="20"/>
          <w:szCs w:val="24"/>
        </w:rPr>
        <w:t>attendance, however, generally remains in the 80 to 90 percent range.</w:t>
      </w:r>
    </w:p>
    <w:p w14:paraId="72D24E5A" w14:textId="77777777" w:rsidR="00911425" w:rsidRPr="00DD02B6" w:rsidRDefault="00911425" w:rsidP="00911425">
      <w:pPr>
        <w:pStyle w:val="Subhead"/>
        <w:spacing w:after="120"/>
        <w:rPr>
          <w:rFonts w:cs="Times New Roman"/>
          <w:b w:val="0"/>
          <w:bCs w:val="0"/>
          <w:color w:val="auto"/>
          <w:sz w:val="20"/>
          <w:szCs w:val="24"/>
        </w:rPr>
      </w:pPr>
      <w:r>
        <w:rPr>
          <w:rFonts w:cs="Times New Roman"/>
          <w:b w:val="0"/>
          <w:bCs w:val="0"/>
          <w:color w:val="auto"/>
          <w:sz w:val="20"/>
          <w:szCs w:val="24"/>
        </w:rPr>
        <w:t xml:space="preserve">In </w:t>
      </w:r>
      <w:r w:rsidRPr="00DD02B6">
        <w:rPr>
          <w:rFonts w:cs="Times New Roman"/>
          <w:b w:val="0"/>
          <w:bCs w:val="0"/>
          <w:color w:val="auto"/>
          <w:sz w:val="20"/>
          <w:szCs w:val="24"/>
        </w:rPr>
        <w:t xml:space="preserve">early January there was an influx </w:t>
      </w:r>
      <w:r>
        <w:rPr>
          <w:rFonts w:cs="Times New Roman"/>
          <w:b w:val="0"/>
          <w:bCs w:val="0"/>
          <w:color w:val="auto"/>
          <w:sz w:val="20"/>
          <w:szCs w:val="24"/>
        </w:rPr>
        <w:t xml:space="preserve">into community </w:t>
      </w:r>
      <w:r w:rsidRPr="00DD02B6">
        <w:rPr>
          <w:rFonts w:cs="Times New Roman"/>
          <w:b w:val="0"/>
          <w:bCs w:val="0"/>
          <w:color w:val="auto"/>
          <w:sz w:val="20"/>
          <w:szCs w:val="24"/>
        </w:rPr>
        <w:t xml:space="preserve">of approximately 200 displaced Aurukun people </w:t>
      </w:r>
      <w:r>
        <w:rPr>
          <w:rFonts w:cs="Times New Roman"/>
          <w:b w:val="0"/>
          <w:bCs w:val="0"/>
          <w:color w:val="auto"/>
          <w:sz w:val="20"/>
          <w:szCs w:val="24"/>
        </w:rPr>
        <w:t>who fled their community following</w:t>
      </w:r>
      <w:r w:rsidRPr="00DD02B6">
        <w:rPr>
          <w:rFonts w:cs="Times New Roman"/>
          <w:b w:val="0"/>
          <w:bCs w:val="0"/>
          <w:color w:val="auto"/>
          <w:sz w:val="20"/>
          <w:szCs w:val="24"/>
        </w:rPr>
        <w:t xml:space="preserve"> the </w:t>
      </w:r>
      <w:r>
        <w:rPr>
          <w:rFonts w:cs="Times New Roman"/>
          <w:b w:val="0"/>
          <w:bCs w:val="0"/>
          <w:color w:val="auto"/>
          <w:sz w:val="20"/>
          <w:szCs w:val="24"/>
        </w:rPr>
        <w:t>murder</w:t>
      </w:r>
      <w:r w:rsidRPr="00DD02B6">
        <w:rPr>
          <w:rFonts w:cs="Times New Roman"/>
          <w:b w:val="0"/>
          <w:bCs w:val="0"/>
          <w:color w:val="auto"/>
          <w:sz w:val="20"/>
          <w:szCs w:val="24"/>
        </w:rPr>
        <w:t xml:space="preserve"> of a </w:t>
      </w:r>
      <w:r>
        <w:rPr>
          <w:rFonts w:cs="Times New Roman"/>
          <w:b w:val="0"/>
          <w:bCs w:val="0"/>
          <w:color w:val="auto"/>
          <w:sz w:val="20"/>
          <w:szCs w:val="24"/>
        </w:rPr>
        <w:t>37-year-old</w:t>
      </w:r>
      <w:r w:rsidRPr="00DD02B6">
        <w:rPr>
          <w:rFonts w:cs="Times New Roman"/>
          <w:b w:val="0"/>
          <w:bCs w:val="0"/>
          <w:color w:val="auto"/>
          <w:sz w:val="20"/>
          <w:szCs w:val="24"/>
        </w:rPr>
        <w:t xml:space="preserve"> male. </w:t>
      </w:r>
      <w:r>
        <w:rPr>
          <w:rFonts w:cs="Times New Roman"/>
          <w:b w:val="0"/>
          <w:bCs w:val="0"/>
          <w:color w:val="auto"/>
          <w:sz w:val="20"/>
          <w:szCs w:val="24"/>
        </w:rPr>
        <w:t>These Aurukun p</w:t>
      </w:r>
      <w:r w:rsidRPr="00DD02B6">
        <w:rPr>
          <w:rFonts w:cs="Times New Roman"/>
          <w:b w:val="0"/>
          <w:bCs w:val="0"/>
          <w:color w:val="auto"/>
          <w:sz w:val="20"/>
          <w:szCs w:val="24"/>
        </w:rPr>
        <w:t>eople fled the town in fear of their own lives after several houses were burn</w:t>
      </w:r>
      <w:r>
        <w:rPr>
          <w:rFonts w:cs="Times New Roman"/>
          <w:b w:val="0"/>
          <w:bCs w:val="0"/>
          <w:color w:val="auto"/>
          <w:sz w:val="20"/>
          <w:szCs w:val="24"/>
        </w:rPr>
        <w:t>t</w:t>
      </w:r>
      <w:r w:rsidRPr="00DD02B6">
        <w:rPr>
          <w:rFonts w:cs="Times New Roman"/>
          <w:b w:val="0"/>
          <w:bCs w:val="0"/>
          <w:color w:val="auto"/>
          <w:sz w:val="20"/>
          <w:szCs w:val="24"/>
        </w:rPr>
        <w:t xml:space="preserve"> to the ground and further acts of revenge were threatened. Many Aurukun people dispersed to Lockhart River, Kowanyama, Weipa, Laura and Cairns after spending a few weeks in Coen, but some families remained.</w:t>
      </w:r>
    </w:p>
    <w:p w14:paraId="0914BBF9" w14:textId="5CB725A5" w:rsidR="00911425" w:rsidRPr="00DD02B6" w:rsidRDefault="00911425" w:rsidP="00911425">
      <w:pPr>
        <w:pStyle w:val="Subhead"/>
        <w:spacing w:after="120"/>
        <w:rPr>
          <w:rFonts w:cs="Times New Roman"/>
          <w:b w:val="0"/>
          <w:bCs w:val="0"/>
          <w:color w:val="auto"/>
          <w:sz w:val="20"/>
          <w:szCs w:val="24"/>
        </w:rPr>
      </w:pPr>
      <w:r w:rsidRPr="00DD02B6">
        <w:rPr>
          <w:rFonts w:cs="Times New Roman"/>
          <w:b w:val="0"/>
          <w:bCs w:val="0"/>
          <w:color w:val="auto"/>
          <w:sz w:val="20"/>
          <w:szCs w:val="24"/>
        </w:rPr>
        <w:t>The police found there was a rise in public nuisance cases due to high levels of intoxication</w:t>
      </w:r>
      <w:r>
        <w:rPr>
          <w:rFonts w:cs="Times New Roman"/>
          <w:b w:val="0"/>
          <w:bCs w:val="0"/>
          <w:color w:val="auto"/>
          <w:sz w:val="20"/>
          <w:szCs w:val="24"/>
        </w:rPr>
        <w:t xml:space="preserve"> and </w:t>
      </w:r>
      <w:r w:rsidRPr="00DD02B6">
        <w:rPr>
          <w:rFonts w:cs="Times New Roman"/>
          <w:b w:val="0"/>
          <w:bCs w:val="0"/>
          <w:color w:val="auto"/>
          <w:sz w:val="20"/>
          <w:szCs w:val="24"/>
        </w:rPr>
        <w:t xml:space="preserve">worked with the Exchange Hotel where a ban on take-away </w:t>
      </w:r>
      <w:r>
        <w:rPr>
          <w:rFonts w:cs="Times New Roman"/>
          <w:b w:val="0"/>
          <w:bCs w:val="0"/>
          <w:color w:val="auto"/>
          <w:sz w:val="20"/>
          <w:szCs w:val="24"/>
        </w:rPr>
        <w:t xml:space="preserve">alcohol </w:t>
      </w:r>
      <w:r w:rsidRPr="00DD02B6">
        <w:rPr>
          <w:rFonts w:cs="Times New Roman"/>
          <w:b w:val="0"/>
          <w:bCs w:val="0"/>
          <w:color w:val="auto"/>
          <w:sz w:val="20"/>
          <w:szCs w:val="24"/>
        </w:rPr>
        <w:t>was initiated to reduce alcohol consumption.</w:t>
      </w:r>
      <w:r>
        <w:rPr>
          <w:rFonts w:cs="Times New Roman"/>
          <w:b w:val="0"/>
          <w:bCs w:val="0"/>
          <w:color w:val="auto"/>
          <w:sz w:val="20"/>
          <w:szCs w:val="24"/>
        </w:rPr>
        <w:t xml:space="preserve"> </w:t>
      </w:r>
      <w:r w:rsidRPr="00DD02B6">
        <w:rPr>
          <w:rFonts w:cs="Times New Roman"/>
          <w:b w:val="0"/>
          <w:bCs w:val="0"/>
          <w:color w:val="auto"/>
          <w:sz w:val="20"/>
          <w:szCs w:val="24"/>
        </w:rPr>
        <w:t xml:space="preserve">We worked in a very successful collaboration with Aurukun Commissioners to conference Aurukun clients in Coen </w:t>
      </w:r>
      <w:r>
        <w:rPr>
          <w:rFonts w:cs="Times New Roman"/>
          <w:b w:val="0"/>
          <w:bCs w:val="0"/>
          <w:color w:val="auto"/>
          <w:sz w:val="20"/>
          <w:szCs w:val="24"/>
        </w:rPr>
        <w:t>who had</w:t>
      </w:r>
      <w:r w:rsidRPr="00DD02B6">
        <w:rPr>
          <w:rFonts w:cs="Times New Roman"/>
          <w:b w:val="0"/>
          <w:bCs w:val="0"/>
          <w:color w:val="auto"/>
          <w:sz w:val="20"/>
          <w:szCs w:val="24"/>
        </w:rPr>
        <w:t xml:space="preserve"> </w:t>
      </w:r>
      <w:r>
        <w:rPr>
          <w:rFonts w:cs="Times New Roman"/>
          <w:b w:val="0"/>
          <w:bCs w:val="0"/>
          <w:color w:val="auto"/>
          <w:sz w:val="20"/>
          <w:szCs w:val="24"/>
        </w:rPr>
        <w:t xml:space="preserve">existing notices </w:t>
      </w:r>
      <w:r w:rsidRPr="00DD02B6">
        <w:rPr>
          <w:rFonts w:cs="Times New Roman"/>
          <w:b w:val="0"/>
          <w:bCs w:val="0"/>
          <w:color w:val="auto"/>
          <w:sz w:val="20"/>
          <w:szCs w:val="24"/>
        </w:rPr>
        <w:t xml:space="preserve">or </w:t>
      </w:r>
      <w:r>
        <w:rPr>
          <w:rFonts w:cs="Times New Roman"/>
          <w:b w:val="0"/>
          <w:bCs w:val="0"/>
          <w:color w:val="auto"/>
          <w:sz w:val="20"/>
          <w:szCs w:val="24"/>
        </w:rPr>
        <w:t xml:space="preserve">were the subject of </w:t>
      </w:r>
      <w:r w:rsidRPr="00DD02B6">
        <w:rPr>
          <w:rFonts w:cs="Times New Roman"/>
          <w:b w:val="0"/>
          <w:bCs w:val="0"/>
          <w:color w:val="auto"/>
          <w:sz w:val="20"/>
          <w:szCs w:val="24"/>
        </w:rPr>
        <w:t xml:space="preserve">new </w:t>
      </w:r>
      <w:r>
        <w:rPr>
          <w:rFonts w:cs="Times New Roman"/>
          <w:b w:val="0"/>
          <w:bCs w:val="0"/>
          <w:color w:val="auto"/>
          <w:sz w:val="20"/>
          <w:szCs w:val="24"/>
        </w:rPr>
        <w:t>notices received by the Commission</w:t>
      </w:r>
      <w:r w:rsidRPr="00DD02B6">
        <w:rPr>
          <w:rFonts w:cs="Times New Roman"/>
          <w:b w:val="0"/>
          <w:bCs w:val="0"/>
          <w:color w:val="auto"/>
          <w:sz w:val="20"/>
          <w:szCs w:val="24"/>
        </w:rPr>
        <w:t xml:space="preserve">. Commissioner May Kepple and </w:t>
      </w:r>
      <w:r>
        <w:rPr>
          <w:rFonts w:cs="Times New Roman"/>
          <w:b w:val="0"/>
          <w:bCs w:val="0"/>
          <w:color w:val="auto"/>
          <w:sz w:val="20"/>
          <w:szCs w:val="24"/>
        </w:rPr>
        <w:t xml:space="preserve">our FRC </w:t>
      </w:r>
      <w:r w:rsidRPr="00DD02B6">
        <w:rPr>
          <w:rFonts w:cs="Times New Roman"/>
          <w:b w:val="0"/>
          <w:bCs w:val="0"/>
          <w:color w:val="auto"/>
          <w:sz w:val="20"/>
          <w:szCs w:val="24"/>
        </w:rPr>
        <w:lastRenderedPageBreak/>
        <w:t xml:space="preserve">Local </w:t>
      </w:r>
      <w:r w:rsidR="007522E0">
        <w:rPr>
          <w:rFonts w:cs="Times New Roman"/>
          <w:b w:val="0"/>
          <w:bCs w:val="0"/>
          <w:color w:val="auto"/>
          <w:sz w:val="20"/>
          <w:szCs w:val="24"/>
        </w:rPr>
        <w:t xml:space="preserve">Registry </w:t>
      </w:r>
      <w:r w:rsidRPr="00DD02B6">
        <w:rPr>
          <w:rFonts w:cs="Times New Roman"/>
          <w:b w:val="0"/>
          <w:bCs w:val="0"/>
          <w:color w:val="auto"/>
          <w:sz w:val="20"/>
          <w:szCs w:val="24"/>
        </w:rPr>
        <w:t>Coordinator gratefully utilised the services of the Coen Police to</w:t>
      </w:r>
      <w:r>
        <w:rPr>
          <w:rFonts w:cs="Times New Roman"/>
          <w:b w:val="0"/>
          <w:bCs w:val="0"/>
          <w:color w:val="auto"/>
          <w:sz w:val="20"/>
          <w:szCs w:val="24"/>
        </w:rPr>
        <w:t xml:space="preserve"> </w:t>
      </w:r>
      <w:r w:rsidRPr="00DD02B6">
        <w:rPr>
          <w:rFonts w:cs="Times New Roman"/>
          <w:b w:val="0"/>
          <w:bCs w:val="0"/>
          <w:color w:val="auto"/>
          <w:sz w:val="20"/>
          <w:szCs w:val="24"/>
        </w:rPr>
        <w:t xml:space="preserve">serve notices </w:t>
      </w:r>
      <w:r>
        <w:rPr>
          <w:rFonts w:cs="Times New Roman"/>
          <w:b w:val="0"/>
          <w:bCs w:val="0"/>
          <w:color w:val="auto"/>
          <w:sz w:val="20"/>
          <w:szCs w:val="24"/>
        </w:rPr>
        <w:t xml:space="preserve">to attend conference </w:t>
      </w:r>
      <w:r w:rsidRPr="00DD02B6">
        <w:rPr>
          <w:rFonts w:cs="Times New Roman"/>
          <w:b w:val="0"/>
          <w:bCs w:val="0"/>
          <w:color w:val="auto"/>
          <w:sz w:val="20"/>
          <w:szCs w:val="24"/>
        </w:rPr>
        <w:t xml:space="preserve">to identified Aurukun people still residing in Coen. It was the presence and respect of family member and Local Commissioner May Kepple that produced such a positive result in </w:t>
      </w:r>
      <w:r>
        <w:rPr>
          <w:rFonts w:cs="Times New Roman"/>
          <w:b w:val="0"/>
          <w:bCs w:val="0"/>
          <w:color w:val="auto"/>
          <w:sz w:val="20"/>
          <w:szCs w:val="24"/>
        </w:rPr>
        <w:t xml:space="preserve">the </w:t>
      </w:r>
      <w:r w:rsidRPr="00DD02B6">
        <w:rPr>
          <w:rFonts w:cs="Times New Roman"/>
          <w:b w:val="0"/>
          <w:bCs w:val="0"/>
          <w:color w:val="auto"/>
          <w:sz w:val="20"/>
          <w:szCs w:val="24"/>
        </w:rPr>
        <w:t>serving</w:t>
      </w:r>
      <w:r>
        <w:rPr>
          <w:rFonts w:cs="Times New Roman"/>
          <w:b w:val="0"/>
          <w:bCs w:val="0"/>
          <w:color w:val="auto"/>
          <w:sz w:val="20"/>
          <w:szCs w:val="24"/>
        </w:rPr>
        <w:t xml:space="preserve"> of Aurukun community members, and the excellent conference attendance achieved</w:t>
      </w:r>
      <w:r w:rsidRPr="00DD02B6">
        <w:rPr>
          <w:rFonts w:cs="Times New Roman"/>
          <w:b w:val="0"/>
          <w:bCs w:val="0"/>
          <w:color w:val="auto"/>
          <w:sz w:val="20"/>
          <w:szCs w:val="24"/>
        </w:rPr>
        <w:t>.</w:t>
      </w:r>
    </w:p>
    <w:p w14:paraId="7B7BFADF" w14:textId="3A9665AC" w:rsidR="00911425" w:rsidRPr="00DD02B6" w:rsidRDefault="00911425" w:rsidP="00911425">
      <w:pPr>
        <w:pStyle w:val="Subhead"/>
        <w:spacing w:after="120"/>
        <w:rPr>
          <w:rFonts w:cs="Times New Roman"/>
          <w:b w:val="0"/>
          <w:bCs w:val="0"/>
          <w:color w:val="auto"/>
          <w:sz w:val="20"/>
          <w:szCs w:val="24"/>
        </w:rPr>
      </w:pPr>
      <w:r w:rsidRPr="00DD02B6">
        <w:rPr>
          <w:rFonts w:cs="Times New Roman"/>
          <w:b w:val="0"/>
          <w:bCs w:val="0"/>
          <w:color w:val="auto"/>
          <w:sz w:val="20"/>
          <w:szCs w:val="24"/>
        </w:rPr>
        <w:t>Th</w:t>
      </w:r>
      <w:r w:rsidR="00E73B93">
        <w:rPr>
          <w:rFonts w:cs="Times New Roman"/>
          <w:b w:val="0"/>
          <w:bCs w:val="0"/>
          <w:color w:val="auto"/>
          <w:sz w:val="20"/>
          <w:szCs w:val="24"/>
        </w:rPr>
        <w:t>e</w:t>
      </w:r>
      <w:r w:rsidRPr="00DD02B6">
        <w:rPr>
          <w:rFonts w:cs="Times New Roman"/>
          <w:b w:val="0"/>
          <w:bCs w:val="0"/>
          <w:color w:val="auto"/>
          <w:sz w:val="20"/>
          <w:szCs w:val="24"/>
        </w:rPr>
        <w:t xml:space="preserve"> </w:t>
      </w:r>
      <w:r>
        <w:rPr>
          <w:rFonts w:cs="Times New Roman"/>
          <w:b w:val="0"/>
          <w:bCs w:val="0"/>
          <w:color w:val="auto"/>
          <w:sz w:val="20"/>
          <w:szCs w:val="24"/>
        </w:rPr>
        <w:t xml:space="preserve">Commission’s </w:t>
      </w:r>
      <w:r w:rsidRPr="00DD02B6">
        <w:rPr>
          <w:rFonts w:cs="Times New Roman"/>
          <w:b w:val="0"/>
          <w:bCs w:val="0"/>
          <w:color w:val="auto"/>
          <w:sz w:val="20"/>
          <w:szCs w:val="24"/>
        </w:rPr>
        <w:t xml:space="preserve">heightened response during these weeks enabled support for Coen residents and stakeholders by ensuring that the people of Aurukun were connected to Aurukun Local Commissioners and </w:t>
      </w:r>
      <w:r w:rsidR="00B7732D">
        <w:rPr>
          <w:rFonts w:cs="Times New Roman"/>
          <w:b w:val="0"/>
          <w:bCs w:val="0"/>
          <w:color w:val="auto"/>
          <w:sz w:val="20"/>
          <w:szCs w:val="24"/>
        </w:rPr>
        <w:t xml:space="preserve">were </w:t>
      </w:r>
      <w:r w:rsidRPr="00DD02B6">
        <w:rPr>
          <w:rFonts w:cs="Times New Roman"/>
          <w:b w:val="0"/>
          <w:bCs w:val="0"/>
          <w:color w:val="auto"/>
          <w:sz w:val="20"/>
          <w:szCs w:val="24"/>
        </w:rPr>
        <w:t>reminded of their responsibilities. The collaboration with Aurukun Local Commissioners during the conference process encouraged Aurukun people to engage in socially responsible behaviour, highlighting the expected behaviours in Coen and the detrimental effect unsocial behaviour can have on community children.</w:t>
      </w:r>
    </w:p>
    <w:p w14:paraId="5E543EC9" w14:textId="3E8CF628" w:rsidR="00911425" w:rsidRDefault="00911425" w:rsidP="00911425">
      <w:pPr>
        <w:pStyle w:val="Subhead"/>
        <w:spacing w:after="120"/>
        <w:rPr>
          <w:rFonts w:cs="Times New Roman"/>
          <w:b w:val="0"/>
          <w:bCs w:val="0"/>
          <w:color w:val="auto"/>
          <w:sz w:val="20"/>
          <w:szCs w:val="24"/>
        </w:rPr>
      </w:pPr>
      <w:r>
        <w:rPr>
          <w:rFonts w:cs="Times New Roman"/>
          <w:b w:val="0"/>
          <w:bCs w:val="0"/>
          <w:color w:val="auto"/>
          <w:sz w:val="20"/>
          <w:szCs w:val="24"/>
        </w:rPr>
        <w:t>The challenges continued in mid-March when the COVID-19 pandemic caused a change in how we go about our daily activities. The initial announcement of community lockdown caused a wave of fear and anxiety across the community and we suggested the upcoming conference be postponed until the community prepared and processed what was occurring. Once the COVID-19 safe practices were introduced</w:t>
      </w:r>
      <w:r w:rsidR="00B7732D">
        <w:rPr>
          <w:rFonts w:cs="Times New Roman"/>
          <w:b w:val="0"/>
          <w:bCs w:val="0"/>
          <w:color w:val="auto"/>
          <w:sz w:val="20"/>
          <w:szCs w:val="24"/>
        </w:rPr>
        <w:t>,</w:t>
      </w:r>
      <w:r>
        <w:rPr>
          <w:rFonts w:cs="Times New Roman"/>
          <w:b w:val="0"/>
          <w:bCs w:val="0"/>
          <w:color w:val="auto"/>
          <w:sz w:val="20"/>
          <w:szCs w:val="24"/>
        </w:rPr>
        <w:t xml:space="preserve"> we continued business as usual with no fly-in/fly-out support staff. All support was managed remotely through the Cairns registry office, and although we were forced to incorporate some new administrative duties, our focus was on the task. This is where we feel our leadership roles assisted us to ensure our people, especially our children, continued to be supported.</w:t>
      </w:r>
    </w:p>
    <w:p w14:paraId="60F995EF" w14:textId="101436EE" w:rsidR="00911425" w:rsidRPr="00DD02B6" w:rsidRDefault="00911425" w:rsidP="00911425">
      <w:pPr>
        <w:pStyle w:val="Subhead"/>
        <w:spacing w:after="120"/>
        <w:rPr>
          <w:rFonts w:cs="Times New Roman"/>
          <w:b w:val="0"/>
          <w:bCs w:val="0"/>
          <w:color w:val="auto"/>
          <w:sz w:val="20"/>
          <w:szCs w:val="24"/>
        </w:rPr>
      </w:pPr>
      <w:r w:rsidRPr="00DD02B6">
        <w:rPr>
          <w:rFonts w:cs="Times New Roman"/>
          <w:b w:val="0"/>
          <w:bCs w:val="0"/>
          <w:color w:val="auto"/>
          <w:sz w:val="20"/>
          <w:szCs w:val="24"/>
        </w:rPr>
        <w:t>The pandemic has highlighted the lack of resources for speciali</w:t>
      </w:r>
      <w:r>
        <w:rPr>
          <w:rFonts w:cs="Times New Roman"/>
          <w:b w:val="0"/>
          <w:bCs w:val="0"/>
          <w:color w:val="auto"/>
          <w:sz w:val="20"/>
          <w:szCs w:val="24"/>
        </w:rPr>
        <w:t>s</w:t>
      </w:r>
      <w:r w:rsidRPr="00DD02B6">
        <w:rPr>
          <w:rFonts w:cs="Times New Roman"/>
          <w:b w:val="0"/>
          <w:bCs w:val="0"/>
          <w:color w:val="auto"/>
          <w:sz w:val="20"/>
          <w:szCs w:val="24"/>
        </w:rPr>
        <w:t xml:space="preserve">ed support that </w:t>
      </w:r>
      <w:r w:rsidR="00A66336">
        <w:rPr>
          <w:rFonts w:cs="Times New Roman"/>
          <w:b w:val="0"/>
          <w:bCs w:val="0"/>
          <w:color w:val="auto"/>
          <w:sz w:val="20"/>
          <w:szCs w:val="24"/>
        </w:rPr>
        <w:t xml:space="preserve">we </w:t>
      </w:r>
      <w:r>
        <w:rPr>
          <w:rFonts w:cs="Times New Roman"/>
          <w:b w:val="0"/>
          <w:bCs w:val="0"/>
          <w:color w:val="auto"/>
          <w:sz w:val="20"/>
          <w:szCs w:val="24"/>
        </w:rPr>
        <w:t xml:space="preserve">stated in </w:t>
      </w:r>
      <w:r w:rsidRPr="00DD02B6">
        <w:rPr>
          <w:rFonts w:cs="Times New Roman"/>
          <w:b w:val="0"/>
          <w:bCs w:val="0"/>
          <w:color w:val="auto"/>
          <w:sz w:val="20"/>
          <w:szCs w:val="24"/>
        </w:rPr>
        <w:t>last year’s report. We mentioned some relief through the Justice Group programs for members affected by domestic violence</w:t>
      </w:r>
      <w:r>
        <w:rPr>
          <w:rFonts w:cs="Times New Roman"/>
          <w:b w:val="0"/>
          <w:bCs w:val="0"/>
          <w:color w:val="auto"/>
          <w:sz w:val="20"/>
          <w:szCs w:val="24"/>
        </w:rPr>
        <w:t>,</w:t>
      </w:r>
      <w:r w:rsidRPr="00DD02B6">
        <w:rPr>
          <w:rFonts w:cs="Times New Roman"/>
          <w:b w:val="0"/>
          <w:bCs w:val="0"/>
          <w:color w:val="auto"/>
          <w:sz w:val="20"/>
          <w:szCs w:val="24"/>
        </w:rPr>
        <w:t xml:space="preserve"> however</w:t>
      </w:r>
      <w:r>
        <w:rPr>
          <w:rFonts w:cs="Times New Roman"/>
          <w:b w:val="0"/>
          <w:bCs w:val="0"/>
          <w:color w:val="auto"/>
          <w:sz w:val="20"/>
          <w:szCs w:val="24"/>
        </w:rPr>
        <w:t>,</w:t>
      </w:r>
      <w:r w:rsidRPr="00DD02B6">
        <w:rPr>
          <w:rFonts w:cs="Times New Roman"/>
          <w:b w:val="0"/>
          <w:bCs w:val="0"/>
          <w:color w:val="auto"/>
          <w:sz w:val="20"/>
          <w:szCs w:val="24"/>
        </w:rPr>
        <w:t xml:space="preserve"> </w:t>
      </w:r>
      <w:r>
        <w:rPr>
          <w:rFonts w:cs="Times New Roman"/>
          <w:b w:val="0"/>
          <w:bCs w:val="0"/>
          <w:color w:val="auto"/>
          <w:sz w:val="20"/>
          <w:szCs w:val="24"/>
        </w:rPr>
        <w:t>such support</w:t>
      </w:r>
      <w:r w:rsidRPr="00DD02B6">
        <w:rPr>
          <w:rFonts w:cs="Times New Roman"/>
          <w:b w:val="0"/>
          <w:bCs w:val="0"/>
          <w:color w:val="auto"/>
          <w:sz w:val="20"/>
          <w:szCs w:val="24"/>
        </w:rPr>
        <w:t xml:space="preserve"> is limited. There continues to be a need for specialised local drug and alcohol services that can follow the journey of healing and stop the band-aid approach. The influx of Aurukun people during the unrest also highlighted again the desperate need for housing in Coen. </w:t>
      </w:r>
      <w:r>
        <w:rPr>
          <w:rFonts w:cs="Times New Roman"/>
          <w:b w:val="0"/>
          <w:bCs w:val="0"/>
          <w:color w:val="auto"/>
          <w:sz w:val="20"/>
          <w:szCs w:val="24"/>
        </w:rPr>
        <w:t>As research suggests, l</w:t>
      </w:r>
      <w:r w:rsidRPr="00DD02B6">
        <w:rPr>
          <w:rFonts w:cs="Times New Roman"/>
          <w:b w:val="0"/>
          <w:bCs w:val="0"/>
          <w:color w:val="auto"/>
          <w:sz w:val="20"/>
          <w:szCs w:val="24"/>
        </w:rPr>
        <w:t>ack of housing comes with many complexities such as overcrowding and homelessness, emotional stress for families</w:t>
      </w:r>
      <w:r>
        <w:rPr>
          <w:rFonts w:cs="Times New Roman"/>
          <w:b w:val="0"/>
          <w:bCs w:val="0"/>
          <w:color w:val="auto"/>
          <w:sz w:val="20"/>
          <w:szCs w:val="24"/>
        </w:rPr>
        <w:t>, and</w:t>
      </w:r>
      <w:r w:rsidRPr="00DD02B6">
        <w:rPr>
          <w:rFonts w:cs="Times New Roman"/>
          <w:b w:val="0"/>
          <w:bCs w:val="0"/>
          <w:color w:val="auto"/>
          <w:sz w:val="20"/>
          <w:szCs w:val="24"/>
        </w:rPr>
        <w:t xml:space="preserve"> domestic and family violence. Domestic and family violence then has a domino effect on children’s emotional state and children start missing school. Getting to the core of what is really happening and providing the resources for genuine healing for families is necessary.</w:t>
      </w:r>
    </w:p>
    <w:p w14:paraId="61F9E7C2" w14:textId="77777777" w:rsidR="00911425" w:rsidRPr="00DD02B6" w:rsidRDefault="00911425" w:rsidP="00911425">
      <w:pPr>
        <w:pStyle w:val="Subhead"/>
        <w:spacing w:after="120"/>
        <w:rPr>
          <w:rFonts w:cs="Times New Roman"/>
          <w:b w:val="0"/>
          <w:bCs w:val="0"/>
          <w:color w:val="auto"/>
          <w:sz w:val="20"/>
          <w:szCs w:val="24"/>
        </w:rPr>
      </w:pPr>
      <w:r w:rsidRPr="00DD02B6">
        <w:rPr>
          <w:rFonts w:cs="Times New Roman"/>
          <w:b w:val="0"/>
          <w:bCs w:val="0"/>
          <w:color w:val="auto"/>
          <w:sz w:val="20"/>
          <w:szCs w:val="24"/>
        </w:rPr>
        <w:t>Coen interagency meetings have been</w:t>
      </w:r>
      <w:r>
        <w:rPr>
          <w:rFonts w:cs="Times New Roman"/>
          <w:b w:val="0"/>
          <w:bCs w:val="0"/>
          <w:color w:val="auto"/>
          <w:sz w:val="20"/>
          <w:szCs w:val="24"/>
        </w:rPr>
        <w:t>,</w:t>
      </w:r>
      <w:r w:rsidRPr="00DD02B6">
        <w:rPr>
          <w:rFonts w:cs="Times New Roman"/>
          <w:b w:val="0"/>
          <w:bCs w:val="0"/>
          <w:color w:val="auto"/>
          <w:sz w:val="20"/>
          <w:szCs w:val="24"/>
        </w:rPr>
        <w:t xml:space="preserve"> and continue to be</w:t>
      </w:r>
      <w:r>
        <w:rPr>
          <w:rFonts w:cs="Times New Roman"/>
          <w:b w:val="0"/>
          <w:bCs w:val="0"/>
          <w:color w:val="auto"/>
          <w:sz w:val="20"/>
          <w:szCs w:val="24"/>
        </w:rPr>
        <w:t>,</w:t>
      </w:r>
      <w:r w:rsidRPr="00DD02B6">
        <w:rPr>
          <w:rFonts w:cs="Times New Roman"/>
          <w:b w:val="0"/>
          <w:bCs w:val="0"/>
          <w:color w:val="auto"/>
          <w:sz w:val="20"/>
          <w:szCs w:val="24"/>
        </w:rPr>
        <w:t xml:space="preserve"> a hub of cooperation and partnership where stakeholders are given a platform to coordinate and share information such as urgent matters of health and wellbeing, services being delivered</w:t>
      </w:r>
      <w:r>
        <w:rPr>
          <w:rFonts w:cs="Times New Roman"/>
          <w:b w:val="0"/>
          <w:bCs w:val="0"/>
          <w:color w:val="auto"/>
          <w:sz w:val="20"/>
          <w:szCs w:val="24"/>
        </w:rPr>
        <w:t xml:space="preserve">, </w:t>
      </w:r>
      <w:r w:rsidRPr="00DD02B6">
        <w:rPr>
          <w:rFonts w:cs="Times New Roman"/>
          <w:b w:val="0"/>
          <w:bCs w:val="0"/>
          <w:color w:val="auto"/>
          <w:sz w:val="20"/>
          <w:szCs w:val="24"/>
        </w:rPr>
        <w:t>gaps in service</w:t>
      </w:r>
      <w:r>
        <w:rPr>
          <w:rFonts w:cs="Times New Roman"/>
          <w:b w:val="0"/>
          <w:bCs w:val="0"/>
          <w:color w:val="auto"/>
          <w:sz w:val="20"/>
          <w:szCs w:val="24"/>
        </w:rPr>
        <w:t xml:space="preserve"> delivery</w:t>
      </w:r>
      <w:r w:rsidRPr="00DD02B6">
        <w:rPr>
          <w:rFonts w:cs="Times New Roman"/>
          <w:b w:val="0"/>
          <w:bCs w:val="0"/>
          <w:color w:val="auto"/>
          <w:sz w:val="20"/>
          <w:szCs w:val="24"/>
        </w:rPr>
        <w:t xml:space="preserve">, </w:t>
      </w:r>
      <w:r>
        <w:rPr>
          <w:rFonts w:cs="Times New Roman"/>
          <w:b w:val="0"/>
          <w:bCs w:val="0"/>
          <w:color w:val="auto"/>
          <w:sz w:val="20"/>
          <w:szCs w:val="24"/>
        </w:rPr>
        <w:t xml:space="preserve"> and </w:t>
      </w:r>
      <w:r w:rsidRPr="00DD02B6">
        <w:rPr>
          <w:rFonts w:cs="Times New Roman"/>
          <w:b w:val="0"/>
          <w:bCs w:val="0"/>
          <w:color w:val="auto"/>
          <w:sz w:val="20"/>
          <w:szCs w:val="24"/>
        </w:rPr>
        <w:t xml:space="preserve">resources available or </w:t>
      </w:r>
      <w:r>
        <w:rPr>
          <w:rFonts w:cs="Times New Roman"/>
          <w:b w:val="0"/>
          <w:bCs w:val="0"/>
          <w:color w:val="auto"/>
          <w:sz w:val="20"/>
          <w:szCs w:val="24"/>
        </w:rPr>
        <w:t>required</w:t>
      </w:r>
      <w:r w:rsidRPr="00DD02B6">
        <w:rPr>
          <w:rFonts w:cs="Times New Roman"/>
          <w:b w:val="0"/>
          <w:bCs w:val="0"/>
          <w:color w:val="auto"/>
          <w:sz w:val="20"/>
          <w:szCs w:val="24"/>
        </w:rPr>
        <w:t>. These meetings have been crucial during the uncertainty 2020 has brought</w:t>
      </w:r>
      <w:r>
        <w:rPr>
          <w:rFonts w:cs="Times New Roman"/>
          <w:b w:val="0"/>
          <w:bCs w:val="0"/>
          <w:color w:val="auto"/>
          <w:sz w:val="20"/>
          <w:szCs w:val="24"/>
        </w:rPr>
        <w:t xml:space="preserve"> and</w:t>
      </w:r>
      <w:r w:rsidRPr="00DD02B6">
        <w:rPr>
          <w:rFonts w:cs="Times New Roman"/>
          <w:b w:val="0"/>
          <w:bCs w:val="0"/>
          <w:color w:val="auto"/>
          <w:sz w:val="20"/>
          <w:szCs w:val="24"/>
        </w:rPr>
        <w:t xml:space="preserve"> gave all government and non-government organisations a space to share </w:t>
      </w:r>
      <w:r>
        <w:rPr>
          <w:rFonts w:cs="Times New Roman"/>
          <w:b w:val="0"/>
          <w:bCs w:val="0"/>
          <w:color w:val="auto"/>
          <w:sz w:val="20"/>
          <w:szCs w:val="24"/>
        </w:rPr>
        <w:t>critical</w:t>
      </w:r>
      <w:r w:rsidRPr="00DD02B6">
        <w:rPr>
          <w:rFonts w:cs="Times New Roman"/>
          <w:b w:val="0"/>
          <w:bCs w:val="0"/>
          <w:color w:val="auto"/>
          <w:sz w:val="20"/>
          <w:szCs w:val="24"/>
        </w:rPr>
        <w:t xml:space="preserve"> information about emergency directives.</w:t>
      </w:r>
    </w:p>
    <w:p w14:paraId="4B3CF9EF" w14:textId="0EFD94AD" w:rsidR="00911425" w:rsidRDefault="00E73B93" w:rsidP="00911425">
      <w:pPr>
        <w:pStyle w:val="Subhead"/>
        <w:spacing w:after="120"/>
        <w:rPr>
          <w:rFonts w:cs="Times New Roman"/>
          <w:b w:val="0"/>
          <w:bCs w:val="0"/>
          <w:color w:val="auto"/>
          <w:sz w:val="20"/>
          <w:szCs w:val="24"/>
        </w:rPr>
      </w:pPr>
      <w:r>
        <w:rPr>
          <w:rFonts w:cs="Times New Roman"/>
          <w:b w:val="0"/>
          <w:bCs w:val="0"/>
          <w:color w:val="auto"/>
          <w:sz w:val="20"/>
          <w:szCs w:val="24"/>
        </w:rPr>
        <w:t xml:space="preserve">The beginning of </w:t>
      </w:r>
      <w:r w:rsidR="00911425">
        <w:rPr>
          <w:rFonts w:cs="Times New Roman"/>
          <w:b w:val="0"/>
          <w:bCs w:val="0"/>
          <w:color w:val="auto"/>
          <w:sz w:val="20"/>
          <w:szCs w:val="24"/>
        </w:rPr>
        <w:t xml:space="preserve">2020 </w:t>
      </w:r>
      <w:r w:rsidR="00746BDA">
        <w:rPr>
          <w:rFonts w:cs="Times New Roman"/>
          <w:b w:val="0"/>
          <w:bCs w:val="0"/>
          <w:color w:val="auto"/>
          <w:sz w:val="20"/>
          <w:szCs w:val="24"/>
        </w:rPr>
        <w:t xml:space="preserve">also </w:t>
      </w:r>
      <w:r w:rsidR="00911425">
        <w:rPr>
          <w:rFonts w:cs="Times New Roman"/>
          <w:b w:val="0"/>
          <w:bCs w:val="0"/>
          <w:color w:val="auto"/>
          <w:sz w:val="20"/>
          <w:szCs w:val="24"/>
        </w:rPr>
        <w:t xml:space="preserve">brought positive outcomes. We started a new </w:t>
      </w:r>
      <w:r w:rsidR="00A66336">
        <w:rPr>
          <w:rFonts w:cs="Times New Roman"/>
          <w:b w:val="0"/>
          <w:bCs w:val="0"/>
          <w:color w:val="auto"/>
          <w:sz w:val="20"/>
          <w:szCs w:val="24"/>
        </w:rPr>
        <w:t>i</w:t>
      </w:r>
      <w:r w:rsidR="00911425">
        <w:rPr>
          <w:rFonts w:cs="Times New Roman"/>
          <w:b w:val="0"/>
          <w:bCs w:val="0"/>
          <w:color w:val="auto"/>
          <w:sz w:val="20"/>
          <w:szCs w:val="24"/>
        </w:rPr>
        <w:t xml:space="preserve">ncentive program for FRC individuals and families where we present </w:t>
      </w:r>
      <w:r w:rsidR="0089396B">
        <w:rPr>
          <w:rFonts w:cs="Times New Roman"/>
          <w:b w:val="0"/>
          <w:bCs w:val="0"/>
          <w:color w:val="auto"/>
          <w:sz w:val="20"/>
          <w:szCs w:val="24"/>
        </w:rPr>
        <w:t>gift</w:t>
      </w:r>
      <w:r w:rsidR="00911425">
        <w:rPr>
          <w:rFonts w:cs="Times New Roman"/>
          <w:b w:val="0"/>
          <w:bCs w:val="0"/>
          <w:color w:val="auto"/>
          <w:sz w:val="20"/>
          <w:szCs w:val="24"/>
        </w:rPr>
        <w:t xml:space="preserve"> hampers in recognition of the client</w:t>
      </w:r>
      <w:r w:rsidR="00301FA3">
        <w:rPr>
          <w:rFonts w:cs="Times New Roman"/>
          <w:b w:val="0"/>
          <w:bCs w:val="0"/>
          <w:color w:val="auto"/>
          <w:sz w:val="20"/>
          <w:szCs w:val="24"/>
        </w:rPr>
        <w:t>’</w:t>
      </w:r>
      <w:r w:rsidR="00911425">
        <w:rPr>
          <w:rFonts w:cs="Times New Roman"/>
          <w:b w:val="0"/>
          <w:bCs w:val="0"/>
          <w:color w:val="auto"/>
          <w:sz w:val="20"/>
          <w:szCs w:val="24"/>
        </w:rPr>
        <w:t xml:space="preserve">s improved efforts toward a positive outcome. The </w:t>
      </w:r>
      <w:r w:rsidR="0089396B">
        <w:rPr>
          <w:rFonts w:cs="Times New Roman"/>
          <w:b w:val="0"/>
          <w:bCs w:val="0"/>
          <w:color w:val="auto"/>
          <w:sz w:val="20"/>
          <w:szCs w:val="24"/>
        </w:rPr>
        <w:t>gift</w:t>
      </w:r>
      <w:r w:rsidR="00911425">
        <w:rPr>
          <w:rFonts w:cs="Times New Roman"/>
          <w:b w:val="0"/>
          <w:bCs w:val="0"/>
          <w:color w:val="auto"/>
          <w:sz w:val="20"/>
          <w:szCs w:val="24"/>
        </w:rPr>
        <w:t xml:space="preserve"> hampers are presented to two individuals or families each quarter and has been a great success.</w:t>
      </w:r>
    </w:p>
    <w:p w14:paraId="7211B76C" w14:textId="4C092912" w:rsidR="003C6863" w:rsidRDefault="00911425" w:rsidP="00911425">
      <w:pPr>
        <w:pStyle w:val="Subhead"/>
        <w:spacing w:after="120"/>
        <w:rPr>
          <w:rFonts w:cs="Times New Roman"/>
          <w:b w:val="0"/>
          <w:bCs w:val="0"/>
          <w:color w:val="auto"/>
          <w:sz w:val="20"/>
          <w:szCs w:val="24"/>
        </w:rPr>
      </w:pPr>
      <w:r>
        <w:rPr>
          <w:rFonts w:cs="Times New Roman"/>
          <w:b w:val="0"/>
          <w:bCs w:val="0"/>
          <w:color w:val="auto"/>
          <w:sz w:val="20"/>
          <w:szCs w:val="24"/>
        </w:rPr>
        <w:t>During the year we have conducted many conferences. We feel we have given our all to each matter that comes before us, prioritising the protection of children foremost, and advising parents of the importance of education for the future of Coen. Although we have faced many challenges, we believe our work is impacting the community for the better and hope it will continue to benefit future generations</w:t>
      </w:r>
      <w:r w:rsidR="00674E5C">
        <w:rPr>
          <w:rFonts w:cs="Times New Roman"/>
          <w:b w:val="0"/>
          <w:bCs w:val="0"/>
          <w:color w:val="auto"/>
          <w:sz w:val="20"/>
          <w:szCs w:val="24"/>
        </w:rPr>
        <w:t>.</w:t>
      </w:r>
    </w:p>
    <w:p w14:paraId="69383A4B" w14:textId="7F833791" w:rsidR="00131A14" w:rsidRPr="00911425" w:rsidRDefault="00131A14" w:rsidP="00911425">
      <w:pPr>
        <w:pStyle w:val="Subhead"/>
        <w:spacing w:after="120"/>
        <w:rPr>
          <w:rFonts w:cs="Times New Roman"/>
          <w:b w:val="0"/>
          <w:bCs w:val="0"/>
          <w:color w:val="auto"/>
          <w:sz w:val="20"/>
          <w:szCs w:val="24"/>
        </w:rPr>
      </w:pPr>
    </w:p>
    <w:sectPr w:rsidR="00131A14" w:rsidRPr="00911425" w:rsidSect="00553655">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FC87" w14:textId="77777777" w:rsidR="00AC193B" w:rsidRDefault="00AC193B" w:rsidP="00AC193B">
    <w:pPr>
      <w:pStyle w:val="Header"/>
    </w:pPr>
  </w:p>
  <w:p w14:paraId="1CAEAAC6" w14:textId="77777777" w:rsidR="00AC193B" w:rsidRDefault="00AC193B" w:rsidP="00AC193B">
    <w:pPr>
      <w:pStyle w:val="Header"/>
    </w:pPr>
  </w:p>
  <w:p w14:paraId="73DA3EB3" w14:textId="77777777" w:rsidR="00AC193B" w:rsidRDefault="00AC193B" w:rsidP="00AC193B">
    <w:pPr>
      <w:pStyle w:val="Header"/>
    </w:pPr>
  </w:p>
  <w:p w14:paraId="16A451E4" w14:textId="77777777" w:rsidR="00AC193B" w:rsidRDefault="00AC193B" w:rsidP="00AC193B">
    <w:pPr>
      <w:pStyle w:val="Header"/>
    </w:pPr>
  </w:p>
  <w:p w14:paraId="38E64ADB" w14:textId="77777777" w:rsidR="00AC193B" w:rsidRDefault="00AC193B" w:rsidP="00AC193B">
    <w:pPr>
      <w:pStyle w:val="Header"/>
    </w:pPr>
  </w:p>
  <w:p w14:paraId="75D281C8" w14:textId="77777777" w:rsidR="00AC193B" w:rsidRPr="00676AE3" w:rsidRDefault="00AC193B" w:rsidP="00AC193B">
    <w:pPr>
      <w:pStyle w:val="Header"/>
    </w:pPr>
    <w:r>
      <w:t>Community operations</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70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6AE7"/>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C6863"/>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4E5C"/>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090"/>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193B"/>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2021-02-15T06:32:00Z</dcterms:created>
  <dcterms:modified xsi:type="dcterms:W3CDTF">2021-02-15T23:41:00Z</dcterms:modified>
</cp:coreProperties>
</file>